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C171" w14:textId="65050609" w:rsidR="005C668A" w:rsidRDefault="00880FE4" w:rsidP="005C668A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  <w:r w:rsidRPr="00880FE4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电子口岸企业解锁、延期办理</w:t>
      </w:r>
      <w:r w:rsidR="00BA63BF" w:rsidRPr="00BA63BF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流程</w:t>
      </w:r>
    </w:p>
    <w:p w14:paraId="03FDDFC0" w14:textId="77777777" w:rsidR="005C668A" w:rsidRDefault="005C668A" w:rsidP="005C668A">
      <w:pPr>
        <w:widowControl/>
        <w:spacing w:line="560" w:lineRule="exact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3D7D781B" w14:textId="55D08F8E" w:rsidR="005C668A" w:rsidRPr="00EC001E" w:rsidRDefault="005C668A" w:rsidP="005C668A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</w:t>
      </w:r>
      <w:r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 w:rsidRPr="00F27C5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企业</w:t>
      </w:r>
      <w:r w:rsidR="00880FE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准备材料</w:t>
      </w:r>
      <w:r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：</w:t>
      </w:r>
    </w:p>
    <w:p w14:paraId="4922DD55" w14:textId="77777777" w:rsidR="00E34E8D" w:rsidRPr="00E34E8D" w:rsidRDefault="00E34E8D" w:rsidP="00E34E8D">
      <w:pPr>
        <w:pStyle w:val="a7"/>
        <w:widowControl/>
        <w:numPr>
          <w:ilvl w:val="0"/>
          <w:numId w:val="3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营业执照(副本)复印件</w:t>
      </w:r>
    </w:p>
    <w:p w14:paraId="5991E470" w14:textId="77777777" w:rsidR="00E34E8D" w:rsidRPr="00E34E8D" w:rsidRDefault="00E34E8D" w:rsidP="00E34E8D">
      <w:pPr>
        <w:pStyle w:val="a7"/>
        <w:widowControl/>
        <w:numPr>
          <w:ilvl w:val="0"/>
          <w:numId w:val="3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需要延期或者需要解锁的卡</w:t>
      </w:r>
    </w:p>
    <w:p w14:paraId="01241B75" w14:textId="0BEB82A4" w:rsidR="00E34E8D" w:rsidRPr="00E34E8D" w:rsidRDefault="00DE4522" w:rsidP="00E34E8D">
      <w:pPr>
        <w:pStyle w:val="a7"/>
        <w:widowControl/>
        <w:numPr>
          <w:ilvl w:val="0"/>
          <w:numId w:val="3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如邮寄办理需填写一份</w:t>
      </w:r>
      <w:r w:rsid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办理业务说明</w:t>
      </w:r>
      <w:r w:rsidR="00D07A4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并加盖公章</w:t>
      </w:r>
      <w:r w:rsidR="00E34E8D" w:rsidRP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请填写</w:t>
      </w:r>
      <w:r w:rsidR="00E34E8D" w:rsidRP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如:我要延期或解锁</w:t>
      </w:r>
      <w:r w:rsid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，以及您的</w:t>
      </w:r>
      <w:r w:rsidR="00E34E8D" w:rsidRPr="00E34E8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收件地址 、联系人、电话）</w:t>
      </w:r>
    </w:p>
    <w:p w14:paraId="72B0017D" w14:textId="77777777" w:rsidR="005C668A" w:rsidRDefault="005C668A" w:rsidP="005C668A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</w:t>
      </w:r>
      <w:r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办理方式</w:t>
      </w:r>
    </w:p>
    <w:p w14:paraId="6535FD43" w14:textId="0B66D5F5" w:rsidR="005C668A" w:rsidRPr="00AE0C59" w:rsidRDefault="005C668A" w:rsidP="005C668A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企业可以选择下列2种方式之一办理</w:t>
      </w:r>
      <w:r w:rsidR="00D07A4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业务</w:t>
      </w: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6341E00F" w14:textId="2582D4EA" w:rsidR="005C668A" w:rsidRPr="00EC001E" w:rsidRDefault="005C668A" w:rsidP="005C668A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</w:t>
      </w:r>
      <w:r w:rsidR="0092261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携以上</w:t>
      </w:r>
      <w:r w:rsidR="002825E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到哈尔滨分中心制卡窗口直接办理入网业务。</w:t>
      </w:r>
    </w:p>
    <w:p w14:paraId="713D8ECA" w14:textId="764F1CBD" w:rsidR="005C668A" w:rsidRDefault="005C668A" w:rsidP="005C668A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（二）企业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将</w:t>
      </w:r>
      <w:r w:rsidR="005D018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上述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</w:t>
      </w:r>
      <w:r w:rsidR="005D018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邮寄至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哈尔滨分中心制卡窗口，工作人员办理完毕后，将企业办理后的电子口岸卡邮寄给企业。</w:t>
      </w:r>
    </w:p>
    <w:p w14:paraId="540E7D83" w14:textId="0A980F7D" w:rsidR="002865C5" w:rsidRPr="002865C5" w:rsidRDefault="002865C5" w:rsidP="002865C5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865C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邮寄地址:哈尔滨市南岗区长江路368号哈尔滨经济技术开发区管理大厦二楼  海关电子口岸（收）  电话：0451-82381504</w:t>
      </w:r>
    </w:p>
    <w:p w14:paraId="35B1341C" w14:textId="31B6340A" w:rsidR="005C668A" w:rsidRPr="009F3E76" w:rsidRDefault="00EC1C00" w:rsidP="005C668A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</w:t>
      </w:r>
      <w:r w:rsidR="005C668A" w:rsidRPr="009F3E7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、联系方式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4"/>
        <w:gridCol w:w="6122"/>
      </w:tblGrid>
      <w:tr w:rsidR="005C668A" w:rsidRPr="00973937" w14:paraId="0A621651" w14:textId="77777777" w:rsidTr="00913274">
        <w:tc>
          <w:tcPr>
            <w:tcW w:w="2235" w:type="dxa"/>
            <w:shd w:val="clear" w:color="auto" w:fill="auto"/>
          </w:tcPr>
          <w:p w14:paraId="6A28F6E7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办公地址：</w:t>
            </w:r>
          </w:p>
        </w:tc>
        <w:tc>
          <w:tcPr>
            <w:tcW w:w="6287" w:type="dxa"/>
            <w:shd w:val="clear" w:color="auto" w:fill="auto"/>
          </w:tcPr>
          <w:p w14:paraId="4094E8DD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哈尔滨市南岗区长江路368号</w:t>
            </w:r>
          </w:p>
          <w:p w14:paraId="2BB6442C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经开区管委会服务大厅2楼电子口岸窗口</w:t>
            </w:r>
          </w:p>
        </w:tc>
      </w:tr>
      <w:tr w:rsidR="005C668A" w:rsidRPr="00973937" w14:paraId="2784AF52" w14:textId="77777777" w:rsidTr="00913274">
        <w:tc>
          <w:tcPr>
            <w:tcW w:w="2235" w:type="dxa"/>
            <w:shd w:val="clear" w:color="auto" w:fill="auto"/>
          </w:tcPr>
          <w:p w14:paraId="6FFEDC18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办公时间：</w:t>
            </w:r>
          </w:p>
        </w:tc>
        <w:tc>
          <w:tcPr>
            <w:tcW w:w="6287" w:type="dxa"/>
            <w:shd w:val="clear" w:color="auto" w:fill="auto"/>
          </w:tcPr>
          <w:p w14:paraId="1F4E672D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周一至周五（工作日）</w:t>
            </w:r>
          </w:p>
          <w:p w14:paraId="1DD8F6E7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:30-11:30</w:t>
            </w: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；1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3:30-16:30</w:t>
            </w:r>
          </w:p>
        </w:tc>
      </w:tr>
      <w:tr w:rsidR="005C668A" w:rsidRPr="00973937" w14:paraId="56B84BC9" w14:textId="77777777" w:rsidTr="00913274">
        <w:tc>
          <w:tcPr>
            <w:tcW w:w="2235" w:type="dxa"/>
            <w:shd w:val="clear" w:color="auto" w:fill="auto"/>
          </w:tcPr>
          <w:p w14:paraId="2846A77F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咨询电话：</w:t>
            </w:r>
          </w:p>
        </w:tc>
        <w:tc>
          <w:tcPr>
            <w:tcW w:w="6287" w:type="dxa"/>
            <w:shd w:val="clear" w:color="auto" w:fill="auto"/>
          </w:tcPr>
          <w:p w14:paraId="39946A49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0451—82381717</w:t>
            </w:r>
          </w:p>
          <w:p w14:paraId="0DBE4060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0451-82381504</w:t>
            </w:r>
          </w:p>
        </w:tc>
      </w:tr>
      <w:tr w:rsidR="005C668A" w:rsidRPr="00973937" w14:paraId="1E630EC5" w14:textId="77777777" w:rsidTr="00913274">
        <w:tc>
          <w:tcPr>
            <w:tcW w:w="2235" w:type="dxa"/>
            <w:shd w:val="clear" w:color="auto" w:fill="auto"/>
          </w:tcPr>
          <w:p w14:paraId="77403E99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网上咨询：</w:t>
            </w:r>
          </w:p>
        </w:tc>
        <w:tc>
          <w:tcPr>
            <w:tcW w:w="6287" w:type="dxa"/>
            <w:shd w:val="clear" w:color="auto" w:fill="auto"/>
          </w:tcPr>
          <w:p w14:paraId="76AE78F4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QQ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 xml:space="preserve"> 2421356480</w:t>
            </w:r>
          </w:p>
        </w:tc>
      </w:tr>
    </w:tbl>
    <w:p w14:paraId="593A6538" w14:textId="2336A6B8" w:rsidR="005C668A" w:rsidRDefault="005C668A" w:rsidP="005C668A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02A69FA3" w14:textId="77777777" w:rsidR="00C24FDC" w:rsidRDefault="00C24FDC" w:rsidP="005C668A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3B40981F" w14:textId="6FC5EBA0" w:rsidR="009B4265" w:rsidRDefault="009B4265"/>
    <w:p w14:paraId="2666ECDB" w14:textId="77777777" w:rsidR="00C24FDC" w:rsidRPr="00471C33" w:rsidRDefault="00C24FDC" w:rsidP="00C24FDC">
      <w:pPr>
        <w:widowControl/>
        <w:spacing w:line="560" w:lineRule="exac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71C33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电子口岸用户须知</w:t>
      </w:r>
    </w:p>
    <w:p w14:paraId="55995BEF" w14:textId="77777777" w:rsidR="00C24FDC" w:rsidRPr="00471C33" w:rsidRDefault="00C24FDC" w:rsidP="00C24FDC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1、已完成办理中国电子口岸入网资格审查用户领取电子口岸卡后，请自行下载安装相关控件。</w:t>
      </w:r>
    </w:p>
    <w:p w14:paraId="7768B983" w14:textId="77777777" w:rsidR="00C24FDC" w:rsidRPr="00471C33" w:rsidRDefault="00C24FDC" w:rsidP="00C24FDC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（1）单一窗口标准版应用控件下载方法：登录中国国际贸易单一窗口→首页右上方→标准版应用→卡介质→客户端控件下载。</w:t>
      </w:r>
    </w:p>
    <w:p w14:paraId="636A0191" w14:textId="460D26A1" w:rsidR="00C24FDC" w:rsidRPr="00471C33" w:rsidRDefault="00C24FDC" w:rsidP="00C24FDC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（2）浏览器版应用控件下载方法：在电子口岸门户网站-客服中心-下载中心下载中国电子口岸浏览器客户端控件，推荐使用windows 7 /10操作系统（32位或64位均可）、谷歌 Google Chrome 浏览器（版本50以上）访问新版电子口岸执法系统https://e.chinaport.gov.cn/，首次访问可能会提示您安装电子口岸客户端控件，请按提示下载安装。</w:t>
      </w:r>
    </w:p>
    <w:p w14:paraId="74CB0B83" w14:textId="77777777" w:rsidR="00C24FDC" w:rsidRPr="00471C33" w:rsidRDefault="00C24FDC" w:rsidP="00C24FDC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</w:t>
      </w:r>
      <w:r w:rsidRPr="00471C33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电子口岸卡初始密码为8个8</w:t>
      </w:r>
      <w:r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（</w:t>
      </w:r>
      <w:r w:rsidRPr="002634D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经过解锁、证书更新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操作</w:t>
      </w:r>
      <w:r w:rsidRPr="002634D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后密码亦为8个8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）</w:t>
      </w: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；企业可访问https://e.chinaport.gov.cn/进入系统后,在右上角 “修改IC卡密码”区域进行密码修改。电子口岸卡丢失后要及时挂失，以免对用户造成损失。</w:t>
      </w:r>
    </w:p>
    <w:p w14:paraId="2C8599C0" w14:textId="77777777" w:rsidR="00C24FDC" w:rsidRPr="00471C33" w:rsidRDefault="00C24FDC" w:rsidP="00C24FDC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3、电子口岸卡</w:t>
      </w:r>
      <w:r w:rsidRPr="00614F88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有效期为十年</w:t>
      </w:r>
    </w:p>
    <w:p w14:paraId="1C6829A7" w14:textId="77777777" w:rsidR="00C24FDC" w:rsidRDefault="00C24FDC" w:rsidP="00C24FDC">
      <w:pPr>
        <w:widowControl/>
        <w:spacing w:line="560" w:lineRule="exact"/>
        <w:ind w:firstLineChars="200" w:firstLine="640"/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4、电子口岸卡用于进行无纸化进出口业务操作，主要适用于新版电子口岸执法系统业务系统模块、中国国际贸易单一窗口系统和“互联网+海关”系统。</w:t>
      </w:r>
    </w:p>
    <w:p w14:paraId="16ED3DC2" w14:textId="77777777" w:rsidR="00C24FDC" w:rsidRPr="00C24FDC" w:rsidRDefault="00C24FDC"/>
    <w:sectPr w:rsidR="00C24FDC" w:rsidRPr="00C24F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09C7B" w14:textId="77777777" w:rsidR="00B51BD7" w:rsidRDefault="00B51BD7" w:rsidP="005C668A">
      <w:r>
        <w:separator/>
      </w:r>
    </w:p>
  </w:endnote>
  <w:endnote w:type="continuationSeparator" w:id="0">
    <w:p w14:paraId="559EAB67" w14:textId="77777777" w:rsidR="00B51BD7" w:rsidRDefault="00B51BD7" w:rsidP="005C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C6D82" w14:textId="77777777" w:rsidR="00B51BD7" w:rsidRDefault="00B51BD7" w:rsidP="005C668A">
      <w:r>
        <w:separator/>
      </w:r>
    </w:p>
  </w:footnote>
  <w:footnote w:type="continuationSeparator" w:id="0">
    <w:p w14:paraId="73E60699" w14:textId="77777777" w:rsidR="00B51BD7" w:rsidRDefault="00B51BD7" w:rsidP="005C6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12B5"/>
    <w:multiLevelType w:val="singleLevel"/>
    <w:tmpl w:val="086A12B5"/>
    <w:lvl w:ilvl="0">
      <w:start w:val="1"/>
      <w:numFmt w:val="decimal"/>
      <w:suff w:val="nothing"/>
      <w:lvlText w:val="%1．"/>
      <w:lvlJc w:val="left"/>
      <w:pPr>
        <w:ind w:left="-600" w:firstLine="400"/>
      </w:pPr>
      <w:rPr>
        <w:rFonts w:hint="default"/>
      </w:rPr>
    </w:lvl>
  </w:abstractNum>
  <w:abstractNum w:abstractNumId="1" w15:restartNumberingAfterBreak="0">
    <w:nsid w:val="56AA12AC"/>
    <w:multiLevelType w:val="hybridMultilevel"/>
    <w:tmpl w:val="1E5046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F094411"/>
    <w:multiLevelType w:val="hybridMultilevel"/>
    <w:tmpl w:val="29EA64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69434776">
    <w:abstractNumId w:val="1"/>
  </w:num>
  <w:num w:numId="2" w16cid:durableId="1075664688">
    <w:abstractNumId w:val="0"/>
  </w:num>
  <w:num w:numId="3" w16cid:durableId="158395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01"/>
    <w:rsid w:val="00130802"/>
    <w:rsid w:val="00182401"/>
    <w:rsid w:val="00241FA8"/>
    <w:rsid w:val="002825E5"/>
    <w:rsid w:val="002865C5"/>
    <w:rsid w:val="003B266E"/>
    <w:rsid w:val="004074DA"/>
    <w:rsid w:val="005C668A"/>
    <w:rsid w:val="005C7BAB"/>
    <w:rsid w:val="005D0188"/>
    <w:rsid w:val="007F710E"/>
    <w:rsid w:val="00880FE4"/>
    <w:rsid w:val="00921436"/>
    <w:rsid w:val="0092261B"/>
    <w:rsid w:val="009B4265"/>
    <w:rsid w:val="00AD418D"/>
    <w:rsid w:val="00B51BD7"/>
    <w:rsid w:val="00B826DE"/>
    <w:rsid w:val="00BA63BF"/>
    <w:rsid w:val="00C24FDC"/>
    <w:rsid w:val="00D07A48"/>
    <w:rsid w:val="00DE4522"/>
    <w:rsid w:val="00E34E8D"/>
    <w:rsid w:val="00EC1C00"/>
    <w:rsid w:val="00F4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A93E0"/>
  <w15:chartTrackingRefBased/>
  <w15:docId w15:val="{7395607A-8DB6-4D0F-9975-8AE14E4A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6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6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68A"/>
    <w:rPr>
      <w:sz w:val="18"/>
      <w:szCs w:val="18"/>
    </w:rPr>
  </w:style>
  <w:style w:type="paragraph" w:styleId="a7">
    <w:name w:val="List Paragraph"/>
    <w:basedOn w:val="a"/>
    <w:uiPriority w:val="34"/>
    <w:qFormat/>
    <w:rsid w:val="005C6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永威 王</dc:creator>
  <cp:keywords/>
  <dc:description/>
  <cp:lastModifiedBy>永威 王</cp:lastModifiedBy>
  <cp:revision>16</cp:revision>
  <dcterms:created xsi:type="dcterms:W3CDTF">2022-05-17T06:01:00Z</dcterms:created>
  <dcterms:modified xsi:type="dcterms:W3CDTF">2022-05-19T02:54:00Z</dcterms:modified>
</cp:coreProperties>
</file>